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02" w:rsidRPr="006E647B" w:rsidRDefault="00771902">
      <w:pPr>
        <w:rPr>
          <w:rFonts w:ascii="Corbel" w:hAnsi="Corbel"/>
          <w:lang w:val="nl-BE"/>
        </w:rPr>
      </w:pPr>
    </w:p>
    <w:tbl>
      <w:tblPr>
        <w:tblStyle w:val="Tabelraster"/>
        <w:tblW w:w="14425" w:type="dxa"/>
        <w:tblLook w:val="04A0" w:firstRow="1" w:lastRow="0" w:firstColumn="1" w:lastColumn="0" w:noHBand="0" w:noVBand="1"/>
      </w:tblPr>
      <w:tblGrid>
        <w:gridCol w:w="4503"/>
        <w:gridCol w:w="9922"/>
      </w:tblGrid>
      <w:tr w:rsidR="00771902" w:rsidRPr="006E647B" w:rsidTr="00053AAB">
        <w:tc>
          <w:tcPr>
            <w:tcW w:w="14425" w:type="dxa"/>
            <w:gridSpan w:val="2"/>
          </w:tcPr>
          <w:p w:rsidR="00771902" w:rsidRPr="00B74D38" w:rsidRDefault="00771902" w:rsidP="00B74D38">
            <w:pPr>
              <w:rPr>
                <w:rFonts w:ascii="Corbel" w:hAnsi="Corbel"/>
                <w:b/>
                <w:lang w:val="nl-BE"/>
              </w:rPr>
            </w:pPr>
            <w:r w:rsidRPr="006E647B">
              <w:rPr>
                <w:noProof/>
              </w:rPr>
              <w:drawing>
                <wp:anchor distT="0" distB="0" distL="114300" distR="114300" simplePos="0" relativeHeight="251665408" behindDoc="1" locked="0" layoutInCell="1" allowOverlap="1" wp14:anchorId="481C5015" wp14:editId="01390834">
                  <wp:simplePos x="0" y="0"/>
                  <wp:positionH relativeFrom="column">
                    <wp:posOffset>7929880</wp:posOffset>
                  </wp:positionH>
                  <wp:positionV relativeFrom="paragraph">
                    <wp:posOffset>121920</wp:posOffset>
                  </wp:positionV>
                  <wp:extent cx="1123950" cy="340995"/>
                  <wp:effectExtent l="0" t="0" r="0" b="1905"/>
                  <wp:wrapTight wrapText="bothSides">
                    <wp:wrapPolygon edited="0">
                      <wp:start x="2197" y="0"/>
                      <wp:lineTo x="0" y="0"/>
                      <wp:lineTo x="0" y="19307"/>
                      <wp:lineTo x="1831" y="20514"/>
                      <wp:lineTo x="20868" y="20514"/>
                      <wp:lineTo x="21234" y="6034"/>
                      <wp:lineTo x="21234" y="0"/>
                      <wp:lineTo x="19403" y="0"/>
                      <wp:lineTo x="2197"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340995"/>
                          </a:xfrm>
                          <a:prstGeom prst="rect">
                            <a:avLst/>
                          </a:prstGeom>
                          <a:noFill/>
                        </pic:spPr>
                      </pic:pic>
                    </a:graphicData>
                  </a:graphic>
                  <wp14:sizeRelH relativeFrom="page">
                    <wp14:pctWidth>0</wp14:pctWidth>
                  </wp14:sizeRelH>
                  <wp14:sizeRelV relativeFrom="page">
                    <wp14:pctHeight>0</wp14:pctHeight>
                  </wp14:sizeRelV>
                </wp:anchor>
              </w:drawing>
            </w:r>
            <w:r w:rsidR="006E647B" w:rsidRPr="00B74D38">
              <w:rPr>
                <w:rFonts w:ascii="Corbel" w:hAnsi="Corbel"/>
                <w:b/>
                <w:lang w:val="nl-BE"/>
              </w:rPr>
              <w:t>INTRODUCEREN</w:t>
            </w:r>
            <w:r w:rsidR="007F5F4D" w:rsidRPr="00B74D38">
              <w:rPr>
                <w:rFonts w:ascii="Corbel" w:hAnsi="Corbel"/>
                <w:b/>
                <w:lang w:val="nl-BE"/>
              </w:rPr>
              <w:t xml:space="preserve"> (4</w:t>
            </w:r>
            <w:r w:rsidR="00E07798" w:rsidRPr="00B74D38">
              <w:rPr>
                <w:rFonts w:ascii="Corbel" w:hAnsi="Corbel"/>
                <w:b/>
                <w:lang w:val="nl-BE"/>
              </w:rPr>
              <w:t>0’)</w:t>
            </w:r>
          </w:p>
          <w:p w:rsidR="00771902" w:rsidRPr="006E647B" w:rsidRDefault="00771902" w:rsidP="00E30BB9">
            <w:pPr>
              <w:rPr>
                <w:rFonts w:ascii="Corbel" w:hAnsi="Corbel"/>
                <w:b/>
                <w:lang w:val="nl-BE"/>
              </w:rPr>
            </w:pPr>
          </w:p>
          <w:p w:rsidR="00771902" w:rsidRPr="006E647B" w:rsidRDefault="00771902" w:rsidP="00E30BB9">
            <w:pPr>
              <w:rPr>
                <w:rFonts w:ascii="Corbel" w:hAnsi="Corbel"/>
                <w:b/>
                <w:lang w:val="nl-BE"/>
              </w:rPr>
            </w:pPr>
          </w:p>
        </w:tc>
      </w:tr>
      <w:tr w:rsidR="00214601" w:rsidRPr="006E647B" w:rsidTr="00053AAB">
        <w:tc>
          <w:tcPr>
            <w:tcW w:w="4503" w:type="dxa"/>
          </w:tcPr>
          <w:p w:rsidR="00214601" w:rsidRPr="006E647B" w:rsidRDefault="00214601" w:rsidP="00E30BB9">
            <w:pPr>
              <w:rPr>
                <w:rFonts w:ascii="Corbel" w:hAnsi="Corbel"/>
                <w:lang w:val="en-GB"/>
              </w:rPr>
            </w:pPr>
            <w:r w:rsidRPr="006E647B">
              <w:rPr>
                <w:rFonts w:ascii="Corbel" w:hAnsi="Corbel"/>
                <w:lang w:val="en-GB"/>
              </w:rPr>
              <w:t>WAT ZAL JE DOEN</w:t>
            </w:r>
          </w:p>
        </w:tc>
        <w:tc>
          <w:tcPr>
            <w:tcW w:w="9922" w:type="dxa"/>
          </w:tcPr>
          <w:p w:rsidR="00214601" w:rsidRPr="006E647B" w:rsidRDefault="00214601" w:rsidP="00E30BB9">
            <w:pPr>
              <w:rPr>
                <w:rFonts w:ascii="Corbel" w:hAnsi="Corbel"/>
                <w:lang w:val="en-GB"/>
              </w:rPr>
            </w:pPr>
            <w:r w:rsidRPr="006E647B">
              <w:rPr>
                <w:rFonts w:ascii="Corbel" w:hAnsi="Corbel"/>
                <w:lang w:val="en-GB"/>
              </w:rPr>
              <w:t>WAT ZAL JE ZEGGEN</w:t>
            </w:r>
          </w:p>
        </w:tc>
      </w:tr>
      <w:tr w:rsidR="00214601" w:rsidRPr="00B74D38" w:rsidTr="00053AAB">
        <w:tc>
          <w:tcPr>
            <w:tcW w:w="4503" w:type="dxa"/>
          </w:tcPr>
          <w:p w:rsidR="007F5F4D" w:rsidRDefault="007F5F4D" w:rsidP="00E30BB9">
            <w:pPr>
              <w:rPr>
                <w:rFonts w:ascii="Corbel" w:hAnsi="Corbel"/>
                <w:lang w:val="nl-BE"/>
              </w:rPr>
            </w:pPr>
          </w:p>
          <w:p w:rsidR="007F5F4D" w:rsidRDefault="000E0C33" w:rsidP="00E30BB9">
            <w:pPr>
              <w:rPr>
                <w:rFonts w:ascii="Corbel" w:hAnsi="Corbel"/>
                <w:lang w:val="nl-BE"/>
              </w:rPr>
            </w:pPr>
            <w:r w:rsidRPr="000E0C33">
              <w:rPr>
                <w:rFonts w:ascii="Corbel" w:hAnsi="Corbel"/>
                <w:lang w:val="nl-BE"/>
              </w:rPr>
              <w:t>Verdeel de klas in groepen van 4 à 5 leerlingen.</w:t>
            </w:r>
            <w:r w:rsidR="007F5F4D">
              <w:rPr>
                <w:rFonts w:ascii="Corbel" w:hAnsi="Corbel"/>
                <w:lang w:val="nl-BE"/>
              </w:rPr>
              <w:t xml:space="preserve"> Geef instructies . Zorg voor de nodige meetlinten. De leerlingen hebben kladpapier en een pen nodig. </w:t>
            </w:r>
          </w:p>
          <w:p w:rsidR="007F5F4D" w:rsidRDefault="007F5F4D" w:rsidP="00E30BB9">
            <w:pPr>
              <w:rPr>
                <w:rFonts w:ascii="Corbel" w:hAnsi="Corbel"/>
                <w:lang w:val="nl-BE"/>
              </w:rPr>
            </w:pPr>
          </w:p>
          <w:p w:rsidR="007F5F4D" w:rsidRDefault="000E0C33" w:rsidP="00E30BB9">
            <w:pPr>
              <w:rPr>
                <w:rFonts w:ascii="Corbel" w:hAnsi="Corbel"/>
                <w:lang w:val="nl-BE"/>
              </w:rPr>
            </w:pPr>
            <w:r w:rsidRPr="000E0C33">
              <w:rPr>
                <w:rFonts w:ascii="Corbel" w:hAnsi="Corbel"/>
                <w:lang w:val="nl-BE"/>
              </w:rPr>
              <w:t>Ga naar de speelplaats. Iemand wandelt, jogt of loopt (</w:t>
            </w:r>
            <w:r w:rsidRPr="000E0C33">
              <w:rPr>
                <w:rFonts w:ascii="Corbel" w:hAnsi="Corbel"/>
                <w:i/>
                <w:lang w:val="nl-BE"/>
              </w:rPr>
              <w:t>walk, jog, run</w:t>
            </w:r>
            <w:r w:rsidRPr="000E0C33">
              <w:rPr>
                <w:rFonts w:ascii="Corbel" w:hAnsi="Corbel"/>
                <w:lang w:val="nl-BE"/>
              </w:rPr>
              <w:t xml:space="preserve">) aan een constante snelheid. De teamgenoten moeten voor 6 posities opmeten wanneer de persoon die positie bereikt. </w:t>
            </w:r>
            <w:r w:rsidR="007F5F4D">
              <w:rPr>
                <w:rFonts w:ascii="Corbel" w:hAnsi="Corbel"/>
                <w:lang w:val="nl-BE"/>
              </w:rPr>
              <w:t xml:space="preserve"> Leerlingen zetten de meetwaarden op de speelplaats in een tabel. Dan komen ze terug naar de klas. </w:t>
            </w:r>
          </w:p>
          <w:p w:rsidR="00BA72F1" w:rsidRDefault="000E0C33" w:rsidP="00E30BB9">
            <w:pPr>
              <w:rPr>
                <w:rFonts w:ascii="Corbel" w:hAnsi="Corbel"/>
                <w:lang w:val="nl-BE"/>
              </w:rPr>
            </w:pPr>
            <w:r w:rsidRPr="000E0C33">
              <w:rPr>
                <w:rFonts w:ascii="Corbel" w:hAnsi="Corbel"/>
                <w:lang w:val="nl-BE"/>
              </w:rPr>
              <w:t>De meetresultaten moeten uitgezet worden in één plaats, tijd- grafiek</w:t>
            </w:r>
            <w:r w:rsidR="007F5F4D">
              <w:rPr>
                <w:rFonts w:ascii="Corbel" w:hAnsi="Corbel"/>
                <w:lang w:val="nl-BE"/>
              </w:rPr>
              <w:t xml:space="preserve"> per groepje en op een overzichtsgrafiek op het bord.</w:t>
            </w:r>
            <w:r w:rsidRPr="000E0C33">
              <w:rPr>
                <w:rFonts w:ascii="Corbel" w:hAnsi="Corbel"/>
                <w:lang w:val="nl-BE"/>
              </w:rPr>
              <w:t xml:space="preserve">.  </w:t>
            </w:r>
          </w:p>
          <w:p w:rsidR="00056670" w:rsidRDefault="00056670" w:rsidP="00E30BB9">
            <w:pPr>
              <w:rPr>
                <w:rFonts w:ascii="Corbel" w:hAnsi="Corbel"/>
                <w:lang w:val="nl-BE"/>
              </w:rPr>
            </w:pPr>
          </w:p>
          <w:p w:rsidR="002E6B82" w:rsidRPr="006E647B" w:rsidRDefault="002E6B82" w:rsidP="007F5F4D">
            <w:pPr>
              <w:rPr>
                <w:rFonts w:ascii="Corbel" w:hAnsi="Corbel"/>
                <w:lang w:val="nl-BE"/>
              </w:rPr>
            </w:pPr>
          </w:p>
        </w:tc>
        <w:tc>
          <w:tcPr>
            <w:tcW w:w="9922" w:type="dxa"/>
          </w:tcPr>
          <w:p w:rsidR="007F5F4D" w:rsidRDefault="00E07798" w:rsidP="00E07798">
            <w:pPr>
              <w:rPr>
                <w:rFonts w:ascii="Corbel" w:hAnsi="Corbel"/>
                <w:lang w:val="nl-BE"/>
              </w:rPr>
            </w:pPr>
            <w:r>
              <w:rPr>
                <w:rFonts w:ascii="Corbel" w:hAnsi="Corbel"/>
                <w:lang w:val="nl-BE"/>
              </w:rPr>
              <w:t xml:space="preserve">Straks gaan we naar de speelplaats. Iemand van jullie zal 20m joggen, iemand zal 20m lopen en iemand zal 20m wandelen, dat alles aan een constante snelheid. Jullie moeten de beweging opmeten door op verschillende tijdstippen tijdens de beweging, de plaats ten opzichte van de startlijn op te meten. Hoe zouden jullie dat kunnen doen. Hoe zou je de plaats kunnen opmeten? Hoe zou je het tijdstip kunnen opmeten? De metingen noteren jullie in een tabelletje. </w:t>
            </w:r>
            <w:r w:rsidR="007F5F4D" w:rsidRPr="007F5F4D">
              <w:rPr>
                <w:rFonts w:ascii="Corbel" w:hAnsi="Corbel"/>
                <w:lang w:val="nl-BE"/>
              </w:rPr>
              <w:t>Dan komen jullie terug naar de klas.</w:t>
            </w:r>
          </w:p>
          <w:p w:rsidR="007F5F4D" w:rsidRDefault="007F5F4D" w:rsidP="00E07798">
            <w:pPr>
              <w:rPr>
                <w:rFonts w:ascii="Corbel" w:hAnsi="Corbel"/>
                <w:lang w:val="nl-BE"/>
              </w:rPr>
            </w:pPr>
          </w:p>
          <w:p w:rsidR="00E07798" w:rsidRDefault="007F5F4D" w:rsidP="00E07798">
            <w:pPr>
              <w:rPr>
                <w:rFonts w:ascii="Corbel" w:hAnsi="Corbel"/>
                <w:lang w:val="nl-BE"/>
              </w:rPr>
            </w:pPr>
            <w:r>
              <w:rPr>
                <w:rFonts w:ascii="Corbel" w:hAnsi="Corbel"/>
                <w:lang w:val="nl-BE"/>
              </w:rPr>
              <w:t xml:space="preserve">In de klas </w:t>
            </w:r>
            <w:r w:rsidR="00E07798">
              <w:rPr>
                <w:rFonts w:ascii="Corbel" w:hAnsi="Corbel"/>
                <w:lang w:val="nl-BE"/>
              </w:rPr>
              <w:t>zetten jullie de metingen uit in een plaats,- tijd grafiek.</w:t>
            </w:r>
            <w:r>
              <w:rPr>
                <w:rFonts w:ascii="Corbel" w:hAnsi="Corbel"/>
                <w:lang w:val="nl-BE"/>
              </w:rPr>
              <w:t xml:space="preserve"> Eén teamlid zet de metingen uit aan het bord. Jullie krijgen 20’ de tijd.  </w:t>
            </w:r>
          </w:p>
          <w:p w:rsidR="007F5F4D" w:rsidRDefault="007F5F4D" w:rsidP="00E07798">
            <w:pPr>
              <w:rPr>
                <w:rFonts w:ascii="Corbel" w:hAnsi="Corbel"/>
                <w:lang w:val="nl-BE"/>
              </w:rPr>
            </w:pPr>
          </w:p>
          <w:p w:rsidR="007F5F4D" w:rsidRDefault="007F5F4D" w:rsidP="00E07798">
            <w:pPr>
              <w:rPr>
                <w:rFonts w:ascii="Corbel" w:hAnsi="Corbel"/>
                <w:lang w:val="nl-BE"/>
              </w:rPr>
            </w:pPr>
            <w:r>
              <w:rPr>
                <w:rFonts w:ascii="Corbel" w:hAnsi="Corbel"/>
                <w:lang w:val="nl-BE"/>
              </w:rPr>
              <w:t>Onderzoeksvraag:</w:t>
            </w:r>
          </w:p>
          <w:p w:rsidR="00214601" w:rsidRDefault="00E07798" w:rsidP="00E07798">
            <w:pPr>
              <w:rPr>
                <w:rFonts w:ascii="Corbel" w:hAnsi="Corbel"/>
                <w:i/>
                <w:lang w:val="nl-BE"/>
              </w:rPr>
            </w:pPr>
            <w:r>
              <w:rPr>
                <w:rFonts w:ascii="Corbel" w:hAnsi="Corbel"/>
                <w:lang w:val="nl-BE"/>
              </w:rPr>
              <w:t xml:space="preserve">Ik vraag me nu af </w:t>
            </w:r>
            <w:r>
              <w:rPr>
                <w:rFonts w:ascii="Corbel" w:hAnsi="Corbel"/>
                <w:i/>
                <w:lang w:val="nl-BE"/>
              </w:rPr>
              <w:t>Kan ik</w:t>
            </w:r>
            <w:r w:rsidRPr="000E0C33">
              <w:rPr>
                <w:rFonts w:ascii="Corbel" w:hAnsi="Corbel"/>
                <w:i/>
                <w:lang w:val="nl-BE"/>
              </w:rPr>
              <w:t xml:space="preserve"> uit </w:t>
            </w:r>
            <w:r>
              <w:rPr>
                <w:rFonts w:ascii="Corbel" w:hAnsi="Corbel"/>
                <w:i/>
                <w:lang w:val="nl-BE"/>
              </w:rPr>
              <w:t>de</w:t>
            </w:r>
            <w:r w:rsidRPr="000E0C33">
              <w:rPr>
                <w:rFonts w:ascii="Corbel" w:hAnsi="Corbel"/>
                <w:i/>
                <w:lang w:val="nl-BE"/>
              </w:rPr>
              <w:t xml:space="preserve"> plaats, tijd- grafiek de snelheid aflezen?</w:t>
            </w:r>
            <w:r>
              <w:rPr>
                <w:rFonts w:ascii="Corbel" w:hAnsi="Corbel"/>
                <w:i/>
                <w:lang w:val="nl-BE"/>
              </w:rPr>
              <w:t xml:space="preserve"> </w:t>
            </w:r>
            <w:r w:rsidR="007F5F4D">
              <w:rPr>
                <w:rFonts w:ascii="Corbel" w:hAnsi="Corbel"/>
                <w:i/>
                <w:lang w:val="nl-BE"/>
              </w:rPr>
              <w:t>Welke grafiek hoort bij wandelen/ joggen / lopen? Hoe zie je grootte van de snelheid in de grafiek? Waarom denk je dat?</w:t>
            </w:r>
          </w:p>
          <w:p w:rsidR="007F5F4D" w:rsidRDefault="007F5F4D" w:rsidP="00E07798">
            <w:pPr>
              <w:rPr>
                <w:rFonts w:ascii="Corbel" w:hAnsi="Corbel"/>
                <w:i/>
                <w:lang w:val="nl-BE"/>
              </w:rPr>
            </w:pPr>
          </w:p>
          <w:p w:rsidR="007F5F4D" w:rsidRDefault="007F5F4D" w:rsidP="007F5F4D">
            <w:pPr>
              <w:rPr>
                <w:rFonts w:ascii="Corbel" w:hAnsi="Corbel"/>
                <w:lang w:val="nl-BE"/>
              </w:rPr>
            </w:pPr>
            <w:r>
              <w:rPr>
                <w:rFonts w:ascii="Corbel" w:hAnsi="Corbel"/>
                <w:lang w:val="nl-BE"/>
              </w:rPr>
              <w:t xml:space="preserve">In de plaats, tijd grafiek kan je de snelheid afleiden uit de helling van de grafiek. Hoe steiler de grafiek, hoe sneller de beweging. </w:t>
            </w:r>
          </w:p>
          <w:p w:rsidR="00E07798" w:rsidRDefault="007F5F4D" w:rsidP="00E07798">
            <w:pPr>
              <w:rPr>
                <w:rFonts w:ascii="Corbel" w:hAnsi="Corbel"/>
                <w:lang w:val="nl-BE"/>
              </w:rPr>
            </w:pPr>
            <w:r>
              <w:rPr>
                <w:rFonts w:ascii="Corbel" w:hAnsi="Corbel"/>
                <w:lang w:val="nl-BE"/>
              </w:rPr>
              <w:t xml:space="preserve">Wordt de grafiek steiler, dan versnelt het voorwerp. Wordt de grafiek minder steil, dan vertraagt het voorwerp. </w:t>
            </w:r>
          </w:p>
          <w:p w:rsidR="00B31A7D" w:rsidRPr="00E07798" w:rsidRDefault="00B31A7D" w:rsidP="00B31A7D">
            <w:pPr>
              <w:rPr>
                <w:rFonts w:ascii="Corbel" w:hAnsi="Corbel"/>
                <w:lang w:val="nl-BE"/>
              </w:rPr>
            </w:pPr>
            <w:r>
              <w:rPr>
                <w:rFonts w:ascii="Corbel" w:hAnsi="Corbel"/>
                <w:lang w:val="nl-BE"/>
              </w:rPr>
              <w:t xml:space="preserve">Als de grafiek een rechte door de oorsprong is, is de snelheid gelijk aan </w:t>
            </w:r>
            <w:r w:rsidRPr="00B31A7D">
              <w:rPr>
                <w:rFonts w:ascii="Corbel" w:hAnsi="Corbel"/>
                <w:position w:val="-24"/>
                <w:lang w:val="nl-BE"/>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31.25pt" o:ole="">
                  <v:imagedata r:id="rId8" o:title=""/>
                </v:shape>
                <o:OLEObject Type="Embed" ProgID="Equation.3" ShapeID="_x0000_i1025" DrawAspect="Content" ObjectID="_1556633532" r:id="rId9"/>
              </w:object>
            </w:r>
            <w:r>
              <w:rPr>
                <w:rFonts w:ascii="Corbel" w:hAnsi="Corbel"/>
                <w:lang w:val="nl-BE"/>
              </w:rPr>
              <w:t xml:space="preserve">met </w:t>
            </w:r>
            <w:r w:rsidRPr="00B31A7D">
              <w:rPr>
                <w:rFonts w:ascii="Corbel" w:hAnsi="Corbel"/>
                <w:position w:val="-6"/>
                <w:lang w:val="nl-BE"/>
              </w:rPr>
              <w:object w:dxaOrig="340" w:dyaOrig="279">
                <v:shape id="_x0000_i1026" type="#_x0000_t75" style="width:17pt;height:14.25pt" o:ole="">
                  <v:imagedata r:id="rId10" o:title=""/>
                </v:shape>
                <o:OLEObject Type="Embed" ProgID="Equation.3" ShapeID="_x0000_i1026" DrawAspect="Content" ObjectID="_1556633533" r:id="rId11"/>
              </w:object>
            </w:r>
            <w:r>
              <w:rPr>
                <w:rFonts w:ascii="Corbel" w:hAnsi="Corbel"/>
                <w:lang w:val="nl-BE"/>
              </w:rPr>
              <w:t xml:space="preserve">de afgelegde weg en </w:t>
            </w:r>
            <w:r w:rsidRPr="00B31A7D">
              <w:rPr>
                <w:rFonts w:ascii="Corbel" w:hAnsi="Corbel"/>
                <w:position w:val="-6"/>
                <w:lang w:val="nl-BE"/>
              </w:rPr>
              <w:object w:dxaOrig="300" w:dyaOrig="279">
                <v:shape id="_x0000_i1027" type="#_x0000_t75" style="width:14.95pt;height:14.25pt" o:ole="">
                  <v:imagedata r:id="rId12" o:title=""/>
                </v:shape>
                <o:OLEObject Type="Embed" ProgID="Equation.3" ShapeID="_x0000_i1027" DrawAspect="Content" ObjectID="_1556633534" r:id="rId13"/>
              </w:object>
            </w:r>
            <w:r>
              <w:rPr>
                <w:rFonts w:ascii="Corbel" w:hAnsi="Corbel"/>
                <w:lang w:val="nl-BE"/>
              </w:rPr>
              <w:t xml:space="preserve">de verstreken tijd. In de wiskunde heb je geleerd dat dat ook de </w:t>
            </w:r>
            <w:proofErr w:type="spellStart"/>
            <w:r>
              <w:rPr>
                <w:rFonts w:ascii="Corbel" w:hAnsi="Corbel"/>
                <w:lang w:val="nl-BE"/>
              </w:rPr>
              <w:t>rico</w:t>
            </w:r>
            <w:proofErr w:type="spellEnd"/>
            <w:r>
              <w:rPr>
                <w:rFonts w:ascii="Corbel" w:hAnsi="Corbel"/>
                <w:lang w:val="nl-BE"/>
              </w:rPr>
              <w:t xml:space="preserve"> van de rechte is.</w:t>
            </w:r>
          </w:p>
        </w:tc>
      </w:tr>
      <w:tr w:rsidR="00214601" w:rsidRPr="00B74D38" w:rsidTr="00053AAB">
        <w:tc>
          <w:tcPr>
            <w:tcW w:w="14425" w:type="dxa"/>
            <w:gridSpan w:val="2"/>
          </w:tcPr>
          <w:p w:rsidR="00214601" w:rsidRDefault="00214601" w:rsidP="00E30BB9">
            <w:pPr>
              <w:rPr>
                <w:rFonts w:ascii="Corbel" w:hAnsi="Corbel"/>
                <w:lang w:val="nl-BE"/>
              </w:rPr>
            </w:pPr>
            <w:r w:rsidRPr="006E647B">
              <w:rPr>
                <w:rFonts w:ascii="Corbel" w:hAnsi="Corbel"/>
                <w:lang w:val="nl-BE"/>
              </w:rPr>
              <w:t>WAT KAN JE VERWACHTEN</w:t>
            </w:r>
          </w:p>
          <w:p w:rsidR="007F5F4D" w:rsidRDefault="007F5F4D" w:rsidP="007F5F4D">
            <w:pPr>
              <w:rPr>
                <w:rFonts w:ascii="Corbel" w:hAnsi="Corbel"/>
                <w:lang w:val="nl-BE"/>
              </w:rPr>
            </w:pPr>
            <w:r>
              <w:rPr>
                <w:rFonts w:ascii="Corbel" w:hAnsi="Corbel"/>
                <w:lang w:val="nl-BE"/>
              </w:rPr>
              <w:t xml:space="preserve">Het team werkt vlotter samen als je rollen verdeelt: 2 personen die meten, iemand die de meetwaarden in de tabel noteert, iemand die loopt, iemand die de grafiek tekent en iemand die de grafiek aan het bord brengt. </w:t>
            </w:r>
          </w:p>
          <w:p w:rsidR="00214601" w:rsidRPr="006E647B" w:rsidRDefault="007F5F4D" w:rsidP="007F5F4D">
            <w:pPr>
              <w:rPr>
                <w:rFonts w:ascii="Corbel" w:hAnsi="Corbel"/>
                <w:lang w:val="nl-BE"/>
              </w:rPr>
            </w:pPr>
            <w:r>
              <w:rPr>
                <w:rFonts w:ascii="Corbel" w:hAnsi="Corbel"/>
                <w:lang w:val="nl-BE"/>
              </w:rPr>
              <w:t xml:space="preserve">Mogelijk hebben de leerlingen moeite om de meetwaarden overzichtelijk in een tabel te noteren.  Ook het omzetten van de tabel in een grafiek kan moeilijkheden geven. Je moet hen mogelijk herinneren aan de afspraak dat de onafhankelijk veranderlijke in de meting in de eerste kolom van de tabel en de horizontale as van de grafiek staat. </w:t>
            </w:r>
          </w:p>
        </w:tc>
      </w:tr>
      <w:tr w:rsidR="009F75AE" w:rsidRPr="00B74D38" w:rsidTr="00053AAB">
        <w:tc>
          <w:tcPr>
            <w:tcW w:w="14425" w:type="dxa"/>
            <w:gridSpan w:val="2"/>
          </w:tcPr>
          <w:p w:rsidR="009F75AE" w:rsidRPr="006E647B" w:rsidRDefault="009F75AE" w:rsidP="00771902">
            <w:pPr>
              <w:rPr>
                <w:rFonts w:ascii="Corbel" w:hAnsi="Corbel"/>
                <w:noProof/>
                <w:lang w:val="nl-BE"/>
              </w:rPr>
            </w:pPr>
            <w:r w:rsidRPr="006E647B">
              <w:rPr>
                <w:rFonts w:ascii="Corbel" w:hAnsi="Corbel"/>
                <w:noProof/>
                <w:lang w:val="nl-BE"/>
              </w:rPr>
              <w:t>LET OP</w:t>
            </w:r>
          </w:p>
          <w:p w:rsidR="009F75AE" w:rsidRPr="006E647B" w:rsidRDefault="009F75AE" w:rsidP="00771902">
            <w:pPr>
              <w:rPr>
                <w:rFonts w:ascii="Corbel" w:hAnsi="Corbel"/>
                <w:lang w:val="nl-BE"/>
              </w:rPr>
            </w:pPr>
            <w:r w:rsidRPr="006E647B">
              <w:rPr>
                <w:rFonts w:ascii="Corbel" w:hAnsi="Corbel"/>
                <w:noProof/>
                <w:lang w:val="nl-BE"/>
              </w:rPr>
              <w:t xml:space="preserve">Niet twijfelen. Je bent overtuigd van het wetenschappelijk idee.  Ga niet uitwijden. Geef enkel de kern van het wetenschappelijk idee. De afspraak, wat ze </w:t>
            </w:r>
            <w:r w:rsidRPr="006E647B">
              <w:rPr>
                <w:rFonts w:ascii="Corbel" w:hAnsi="Corbel"/>
                <w:noProof/>
                <w:lang w:val="nl-BE"/>
              </w:rPr>
              <w:lastRenderedPageBreak/>
              <w:t xml:space="preserve">niet zelf kunnen verzinnen.  Gevolgen van die afspraak kunnen leerlingen zelf ontdekken in de </w:t>
            </w:r>
            <w:r w:rsidR="000A3717" w:rsidRPr="006E647B">
              <w:rPr>
                <w:rFonts w:ascii="Corbel" w:hAnsi="Corbel"/>
                <w:noProof/>
                <w:lang w:val="nl-BE"/>
              </w:rPr>
              <w:t xml:space="preserve">volgende </w:t>
            </w:r>
            <w:r w:rsidRPr="006E647B">
              <w:rPr>
                <w:rFonts w:ascii="Corbel" w:hAnsi="Corbel"/>
                <w:noProof/>
                <w:lang w:val="nl-BE"/>
              </w:rPr>
              <w:t>stap ‘vastzetten’.</w:t>
            </w:r>
          </w:p>
        </w:tc>
      </w:tr>
    </w:tbl>
    <w:p w:rsidR="00771902" w:rsidRPr="006E647B" w:rsidRDefault="00771902">
      <w:pPr>
        <w:rPr>
          <w:rFonts w:ascii="Corbel" w:hAnsi="Corbel"/>
          <w:lang w:val="nl-BE"/>
        </w:rPr>
      </w:pPr>
    </w:p>
    <w:p w:rsidR="00771902" w:rsidRPr="006E647B" w:rsidRDefault="00771902">
      <w:pPr>
        <w:rPr>
          <w:rFonts w:ascii="Corbel" w:hAnsi="Corbel"/>
          <w:lang w:val="nl-BE"/>
        </w:rPr>
      </w:pPr>
    </w:p>
    <w:p w:rsidR="000656E2" w:rsidRPr="006E647B" w:rsidRDefault="000656E2" w:rsidP="000656E2">
      <w:pPr>
        <w:rPr>
          <w:rFonts w:ascii="Corbel" w:hAnsi="Corbel"/>
          <w:lang w:val="nl-BE"/>
        </w:rPr>
      </w:pPr>
      <w:bookmarkStart w:id="0" w:name="_GoBack"/>
      <w:bookmarkEnd w:id="0"/>
    </w:p>
    <w:p w:rsidR="000656E2" w:rsidRPr="006E647B" w:rsidRDefault="000656E2">
      <w:pPr>
        <w:rPr>
          <w:rFonts w:ascii="Corbel" w:hAnsi="Corbel"/>
          <w:lang w:val="nl-BE"/>
        </w:rPr>
      </w:pPr>
    </w:p>
    <w:sectPr w:rsidR="000656E2" w:rsidRPr="006E647B" w:rsidSect="0077190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33F87"/>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701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A111D"/>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3A581C"/>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98117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72C8E"/>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22513F"/>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3764C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A02F3"/>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7A34DB"/>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A00D16"/>
    <w:multiLevelType w:val="hybridMultilevel"/>
    <w:tmpl w:val="223A5A70"/>
    <w:lvl w:ilvl="0" w:tplc="A0C64C64">
      <w:numFmt w:val="bullet"/>
      <w:lvlText w:val="-"/>
      <w:lvlJc w:val="left"/>
      <w:pPr>
        <w:ind w:left="720" w:hanging="360"/>
      </w:pPr>
      <w:rPr>
        <w:rFonts w:ascii="Corbel" w:eastAsiaTheme="minorHAnsi" w:hAnsi="Corbe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725264"/>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614295"/>
    <w:multiLevelType w:val="hybridMultilevel"/>
    <w:tmpl w:val="A7224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A52999"/>
    <w:multiLevelType w:val="hybridMultilevel"/>
    <w:tmpl w:val="CB18ED14"/>
    <w:lvl w:ilvl="0" w:tplc="624C843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1"/>
  </w:num>
  <w:num w:numId="5">
    <w:abstractNumId w:val="7"/>
  </w:num>
  <w:num w:numId="6">
    <w:abstractNumId w:val="4"/>
  </w:num>
  <w:num w:numId="7">
    <w:abstractNumId w:val="5"/>
  </w:num>
  <w:num w:numId="8">
    <w:abstractNumId w:val="6"/>
  </w:num>
  <w:num w:numId="9">
    <w:abstractNumId w:val="9"/>
  </w:num>
  <w:num w:numId="10">
    <w:abstractNumId w:val="11"/>
  </w:num>
  <w:num w:numId="11">
    <w:abstractNumId w:val="3"/>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02"/>
    <w:rsid w:val="00001CD1"/>
    <w:rsid w:val="00053AAB"/>
    <w:rsid w:val="00056670"/>
    <w:rsid w:val="00062779"/>
    <w:rsid w:val="000656E2"/>
    <w:rsid w:val="000A3717"/>
    <w:rsid w:val="000E0C33"/>
    <w:rsid w:val="00120896"/>
    <w:rsid w:val="00214601"/>
    <w:rsid w:val="002260E0"/>
    <w:rsid w:val="00231A43"/>
    <w:rsid w:val="0029570C"/>
    <w:rsid w:val="002E6B82"/>
    <w:rsid w:val="003B1F4A"/>
    <w:rsid w:val="004A331C"/>
    <w:rsid w:val="004B0412"/>
    <w:rsid w:val="00616EC5"/>
    <w:rsid w:val="006D4132"/>
    <w:rsid w:val="006E647B"/>
    <w:rsid w:val="00752DC3"/>
    <w:rsid w:val="0077023C"/>
    <w:rsid w:val="00771902"/>
    <w:rsid w:val="007D7E77"/>
    <w:rsid w:val="007F5F4D"/>
    <w:rsid w:val="0088532A"/>
    <w:rsid w:val="008A14E5"/>
    <w:rsid w:val="008C1BB4"/>
    <w:rsid w:val="008F22C4"/>
    <w:rsid w:val="008F53BE"/>
    <w:rsid w:val="00903560"/>
    <w:rsid w:val="009131FC"/>
    <w:rsid w:val="009336AC"/>
    <w:rsid w:val="0097081C"/>
    <w:rsid w:val="00991948"/>
    <w:rsid w:val="009F75AE"/>
    <w:rsid w:val="00A73997"/>
    <w:rsid w:val="00A83EF5"/>
    <w:rsid w:val="00B31A7D"/>
    <w:rsid w:val="00B74D38"/>
    <w:rsid w:val="00BA55E7"/>
    <w:rsid w:val="00BA72F1"/>
    <w:rsid w:val="00BE5190"/>
    <w:rsid w:val="00BE5BC1"/>
    <w:rsid w:val="00C20232"/>
    <w:rsid w:val="00D4046E"/>
    <w:rsid w:val="00DD771B"/>
    <w:rsid w:val="00E07798"/>
    <w:rsid w:val="00EB2477"/>
    <w:rsid w:val="00EC480A"/>
    <w:rsid w:val="00EE6196"/>
    <w:rsid w:val="00FE36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1948"/>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91948"/>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71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771902"/>
    <w:pPr>
      <w:ind w:left="720"/>
      <w:contextualSpacing/>
    </w:pPr>
  </w:style>
  <w:style w:type="paragraph" w:styleId="Ballontekst">
    <w:name w:val="Balloon Text"/>
    <w:basedOn w:val="Standaard"/>
    <w:link w:val="BallontekstChar"/>
    <w:uiPriority w:val="99"/>
    <w:semiHidden/>
    <w:unhideWhenUsed/>
    <w:rsid w:val="00771902"/>
    <w:rPr>
      <w:rFonts w:ascii="Tahoma" w:hAnsi="Tahoma" w:cs="Tahoma"/>
      <w:sz w:val="16"/>
      <w:szCs w:val="16"/>
    </w:rPr>
  </w:style>
  <w:style w:type="character" w:customStyle="1" w:styleId="BallontekstChar">
    <w:name w:val="Ballontekst Char"/>
    <w:basedOn w:val="Standaardalinea-lettertype"/>
    <w:link w:val="Ballontekst"/>
    <w:uiPriority w:val="99"/>
    <w:semiHidden/>
    <w:rsid w:val="00771902"/>
    <w:rPr>
      <w:rFonts w:ascii="Tahoma" w:hAnsi="Tahoma" w:cs="Tahoma"/>
      <w:sz w:val="16"/>
      <w:szCs w:val="16"/>
      <w:lang w:val="en-US"/>
    </w:rPr>
  </w:style>
  <w:style w:type="paragraph" w:styleId="Titel">
    <w:name w:val="Title"/>
    <w:basedOn w:val="Standaard"/>
    <w:next w:val="Standaard"/>
    <w:link w:val="TitelChar"/>
    <w:uiPriority w:val="10"/>
    <w:qFormat/>
    <w:rsid w:val="008F2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F22C4"/>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ABD8-2A71-43A3-9DAF-D00944CB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2407</Characters>
  <Application>Microsoft Office Word</Application>
  <DocSecurity>0</DocSecurity>
  <Lines>96</Lines>
  <Paragraphs>42</Paragraphs>
  <ScaleCrop>false</ScaleCrop>
  <HeadingPairs>
    <vt:vector size="2" baseType="variant">
      <vt:variant>
        <vt:lpstr>Titel</vt:lpstr>
      </vt:variant>
      <vt:variant>
        <vt:i4>1</vt:i4>
      </vt:variant>
    </vt:vector>
  </HeadingPairs>
  <TitlesOfParts>
    <vt:vector size="1" baseType="lpstr">
      <vt:lpstr/>
    </vt:vector>
  </TitlesOfParts>
  <Company>KAHO Sint-Lieven</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Balck</dc:creator>
  <cp:lastModifiedBy>Christel Balck</cp:lastModifiedBy>
  <cp:revision>2</cp:revision>
  <dcterms:created xsi:type="dcterms:W3CDTF">2017-05-18T15:03:00Z</dcterms:created>
  <dcterms:modified xsi:type="dcterms:W3CDTF">2017-05-18T15:03:00Z</dcterms:modified>
</cp:coreProperties>
</file>